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17D0" w14:textId="70C4AED4" w:rsidR="00534631" w:rsidRPr="00FA7CB2" w:rsidRDefault="00534631" w:rsidP="00FA7CB2">
      <w:pPr>
        <w:pStyle w:val="NormalWeb"/>
        <w:spacing w:line="276" w:lineRule="auto"/>
        <w:jc w:val="center"/>
        <w:rPr>
          <w:rFonts w:ascii="Arial" w:hAnsi="Arial" w:cs="Arial"/>
        </w:rPr>
      </w:pPr>
      <w:r w:rsidRPr="00FA7CB2">
        <w:rPr>
          <w:rFonts w:ascii="Arial" w:hAnsi="Arial" w:cs="Arial"/>
          <w:noProof/>
        </w:rPr>
        <w:drawing>
          <wp:inline distT="0" distB="0" distL="0" distR="0" wp14:anchorId="6537502F" wp14:editId="3C776EE5">
            <wp:extent cx="1645920" cy="1621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629" cy="16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7AA3" w14:textId="083E2D4C" w:rsidR="00D92727" w:rsidRPr="00D92727" w:rsidRDefault="00534631" w:rsidP="00FA7CB2">
      <w:pPr>
        <w:pStyle w:val="NormalWeb"/>
        <w:spacing w:line="276" w:lineRule="auto"/>
        <w:rPr>
          <w:rFonts w:ascii="Arial" w:hAnsi="Arial" w:cs="Arial"/>
        </w:rPr>
      </w:pPr>
      <w:proofErr w:type="gramStart"/>
      <w:r w:rsidRPr="00FA7CB2">
        <w:rPr>
          <w:rFonts w:ascii="Arial" w:hAnsi="Arial" w:cs="Arial"/>
        </w:rPr>
        <w:t>Korean-American</w:t>
      </w:r>
      <w:proofErr w:type="gramEnd"/>
      <w:r w:rsidRPr="00FA7CB2">
        <w:rPr>
          <w:rFonts w:ascii="Arial" w:hAnsi="Arial" w:cs="Arial"/>
        </w:rPr>
        <w:t xml:space="preserve"> Scientists and Engineers Association (KSEA) is seeking a</w:t>
      </w:r>
      <w:r w:rsidR="0083247F" w:rsidRPr="00FA7CB2">
        <w:rPr>
          <w:rFonts w:ascii="Arial" w:hAnsi="Arial" w:cs="Arial"/>
        </w:rPr>
        <w:t xml:space="preserve"> motivated</w:t>
      </w:r>
      <w:r w:rsidR="001D64DD" w:rsidRPr="00FA7CB2">
        <w:rPr>
          <w:rFonts w:ascii="Arial" w:hAnsi="Arial" w:cs="Arial"/>
        </w:rPr>
        <w:t xml:space="preserve"> IT manager and/or Webmaster</w:t>
      </w:r>
      <w:r w:rsidR="0083247F" w:rsidRPr="00FA7CB2">
        <w:rPr>
          <w:rFonts w:ascii="Arial" w:hAnsi="Arial" w:cs="Arial"/>
        </w:rPr>
        <w:t>.</w:t>
      </w:r>
      <w:r w:rsidRPr="00FA7CB2">
        <w:rPr>
          <w:rFonts w:ascii="Arial" w:hAnsi="Arial" w:cs="Arial"/>
        </w:rPr>
        <w:t xml:space="preserve"> If you are seeking an opportunity of playing a significant role in helping a non-profit organization, while also earning income and enhancing your resume, this is</w:t>
      </w:r>
      <w:r w:rsidR="0083247F" w:rsidRPr="00FA7CB2">
        <w:rPr>
          <w:rFonts w:ascii="Arial" w:hAnsi="Arial" w:cs="Arial"/>
        </w:rPr>
        <w:t xml:space="preserve"> likely to be</w:t>
      </w:r>
      <w:r w:rsidRPr="00FA7CB2">
        <w:rPr>
          <w:rFonts w:ascii="Arial" w:hAnsi="Arial" w:cs="Arial"/>
        </w:rPr>
        <w:t xml:space="preserve"> the job for you.</w:t>
      </w:r>
      <w:r w:rsidR="006F1ABE">
        <w:rPr>
          <w:rFonts w:ascii="Arial" w:hAnsi="Arial" w:cs="Arial"/>
        </w:rPr>
        <w:t xml:space="preserve"> Please visit </w:t>
      </w:r>
      <w:hyperlink r:id="rId11" w:history="1">
        <w:r w:rsidR="006F1ABE" w:rsidRPr="00427B3E">
          <w:rPr>
            <w:rStyle w:val="Hyperlink"/>
            <w:rFonts w:ascii="Arial" w:hAnsi="Arial" w:cs="Arial"/>
          </w:rPr>
          <w:t>www.ksea.org</w:t>
        </w:r>
      </w:hyperlink>
      <w:r w:rsidR="006F1ABE">
        <w:rPr>
          <w:rFonts w:ascii="Arial" w:hAnsi="Arial" w:cs="Arial"/>
        </w:rPr>
        <w:t xml:space="preserve"> to learn more about our organization. </w:t>
      </w:r>
    </w:p>
    <w:p w14:paraId="05017BE9" w14:textId="15EF44A4" w:rsidR="00D92727" w:rsidRPr="00A5792A" w:rsidRDefault="00D92727" w:rsidP="006363A1">
      <w:pPr>
        <w:shd w:val="clear" w:color="auto" w:fill="FFFFFF"/>
        <w:rPr>
          <w:rFonts w:eastAsia="Times New Roman"/>
          <w:b/>
          <w:bCs/>
          <w:sz w:val="24"/>
          <w:szCs w:val="24"/>
          <w:lang w:val="en-US"/>
        </w:rPr>
      </w:pPr>
      <w:r w:rsidRPr="00D92727">
        <w:rPr>
          <w:rFonts w:eastAsia="Times New Roman"/>
          <w:b/>
          <w:bCs/>
          <w:sz w:val="24"/>
          <w:szCs w:val="24"/>
          <w:lang w:val="en-US"/>
        </w:rPr>
        <w:t xml:space="preserve">Job title: </w:t>
      </w:r>
      <w:r w:rsidRPr="006363A1">
        <w:rPr>
          <w:rFonts w:eastAsia="Times New Roman"/>
          <w:sz w:val="24"/>
          <w:szCs w:val="24"/>
          <w:lang w:val="en-US"/>
        </w:rPr>
        <w:t>IT manager/Webmaster</w:t>
      </w:r>
      <w:r w:rsidRPr="00D92727">
        <w:rPr>
          <w:rFonts w:eastAsia="Times New Roman"/>
          <w:b/>
          <w:bCs/>
          <w:sz w:val="24"/>
          <w:szCs w:val="24"/>
          <w:lang w:val="en-US"/>
        </w:rPr>
        <w:br/>
        <w:t xml:space="preserve">Position: </w:t>
      </w:r>
      <w:r w:rsidRPr="006363A1">
        <w:rPr>
          <w:rFonts w:eastAsia="Times New Roman"/>
          <w:sz w:val="24"/>
          <w:szCs w:val="24"/>
          <w:lang w:val="en-US"/>
        </w:rPr>
        <w:t>Full time or Part time</w:t>
      </w:r>
      <w:r w:rsidRPr="00D92727">
        <w:rPr>
          <w:rFonts w:eastAsia="Times New Roman"/>
          <w:b/>
          <w:bCs/>
          <w:sz w:val="24"/>
          <w:szCs w:val="24"/>
          <w:lang w:val="en-US"/>
        </w:rPr>
        <w:br/>
        <w:t xml:space="preserve">Language requirement: </w:t>
      </w:r>
      <w:r w:rsidRPr="006363A1">
        <w:rPr>
          <w:rFonts w:eastAsia="Times New Roman"/>
          <w:sz w:val="24"/>
          <w:szCs w:val="24"/>
          <w:lang w:val="en-US"/>
        </w:rPr>
        <w:t>Korean and English</w:t>
      </w:r>
      <w:r w:rsidRPr="00D92727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038C1485" w14:textId="77777777" w:rsidR="006363A1" w:rsidRDefault="006363A1" w:rsidP="00FA7CB2">
      <w:pPr>
        <w:shd w:val="clear" w:color="auto" w:fill="FFFFFF"/>
        <w:rPr>
          <w:rFonts w:eastAsia="Times New Roman"/>
          <w:b/>
          <w:bCs/>
          <w:sz w:val="24"/>
          <w:szCs w:val="24"/>
          <w:lang w:val="en-US"/>
        </w:rPr>
      </w:pPr>
    </w:p>
    <w:p w14:paraId="24FB5211" w14:textId="1F0C59A7" w:rsidR="00D92727" w:rsidRPr="00D92727" w:rsidRDefault="00D92727" w:rsidP="00FA7CB2">
      <w:pPr>
        <w:shd w:val="clear" w:color="auto" w:fill="FFFFFF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b/>
          <w:bCs/>
          <w:sz w:val="24"/>
          <w:szCs w:val="24"/>
          <w:lang w:val="en-US"/>
        </w:rPr>
        <w:t>Minimum Qualifications</w:t>
      </w:r>
      <w:r w:rsidR="00C4536C">
        <w:rPr>
          <w:rFonts w:eastAsia="Times New Roman"/>
          <w:b/>
          <w:bCs/>
          <w:sz w:val="24"/>
          <w:szCs w:val="24"/>
          <w:lang w:val="en-US"/>
        </w:rPr>
        <w:t xml:space="preserve"> (one of the following) </w:t>
      </w:r>
      <w:r w:rsidRPr="00D92727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8882766" w14:textId="1C04FAD6" w:rsidR="00D92727" w:rsidRPr="00D92727" w:rsidRDefault="00D92727" w:rsidP="00FA7CB2">
      <w:pPr>
        <w:numPr>
          <w:ilvl w:val="0"/>
          <w:numId w:val="10"/>
        </w:numPr>
        <w:shd w:val="clear" w:color="auto" w:fill="FFFFFF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>B.S. degree in an IT field, including Computer Science, Information Sciences and Technology, Computer Information on Systems, etc.,</w:t>
      </w:r>
      <w:r w:rsidR="00C4536C">
        <w:rPr>
          <w:rFonts w:eastAsia="Times New Roman"/>
          <w:sz w:val="24"/>
          <w:szCs w:val="24"/>
          <w:lang w:val="en-US"/>
        </w:rPr>
        <w:t xml:space="preserve"> or</w:t>
      </w:r>
    </w:p>
    <w:p w14:paraId="7A5C49FF" w14:textId="528CD253" w:rsidR="00D92727" w:rsidRPr="00D92727" w:rsidRDefault="0083247F" w:rsidP="00FA7CB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FA7CB2">
        <w:rPr>
          <w:rFonts w:eastAsia="Times New Roman"/>
          <w:sz w:val="24"/>
          <w:szCs w:val="24"/>
          <w:lang w:val="en-US"/>
        </w:rPr>
        <w:t>1</w:t>
      </w:r>
      <w:r w:rsidR="00D92727" w:rsidRPr="00D92727">
        <w:rPr>
          <w:rFonts w:eastAsia="Times New Roman"/>
          <w:sz w:val="24"/>
          <w:szCs w:val="24"/>
          <w:lang w:val="en-US"/>
        </w:rPr>
        <w:t xml:space="preserve"> year </w:t>
      </w:r>
      <w:r w:rsidR="00DC37C2">
        <w:rPr>
          <w:rFonts w:eastAsia="Times New Roman"/>
          <w:sz w:val="24"/>
          <w:szCs w:val="24"/>
          <w:lang w:val="en-US"/>
        </w:rPr>
        <w:t xml:space="preserve">work </w:t>
      </w:r>
      <w:r w:rsidR="00D92727" w:rsidRPr="00D92727">
        <w:rPr>
          <w:rFonts w:eastAsia="Times New Roman"/>
          <w:sz w:val="24"/>
          <w:szCs w:val="24"/>
          <w:lang w:val="en-US"/>
        </w:rPr>
        <w:t>experience in IT</w:t>
      </w:r>
      <w:r w:rsidRPr="00FA7CB2">
        <w:rPr>
          <w:rFonts w:eastAsia="Times New Roman"/>
          <w:sz w:val="24"/>
          <w:szCs w:val="24"/>
          <w:lang w:val="en-US"/>
        </w:rPr>
        <w:t xml:space="preserve"> and/or webmaster </w:t>
      </w:r>
      <w:r w:rsidR="00D92727" w:rsidRPr="00D92727">
        <w:rPr>
          <w:rFonts w:eastAsia="Times New Roman"/>
          <w:sz w:val="24"/>
          <w:szCs w:val="24"/>
          <w:lang w:val="en-US"/>
        </w:rPr>
        <w:t xml:space="preserve"> </w:t>
      </w:r>
    </w:p>
    <w:p w14:paraId="418FA297" w14:textId="77777777" w:rsidR="00D92727" w:rsidRPr="00D92727" w:rsidRDefault="00D92727" w:rsidP="00FA7CB2">
      <w:pPr>
        <w:shd w:val="clear" w:color="auto" w:fill="FFFFFF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b/>
          <w:bCs/>
          <w:sz w:val="24"/>
          <w:szCs w:val="24"/>
          <w:lang w:val="en-US"/>
        </w:rPr>
        <w:t xml:space="preserve">Core Responsibilities </w:t>
      </w:r>
    </w:p>
    <w:p w14:paraId="3E5D4483" w14:textId="7946FB4B" w:rsidR="00D92727" w:rsidRPr="00D92727" w:rsidRDefault="00D92727" w:rsidP="00FA7CB2">
      <w:pPr>
        <w:numPr>
          <w:ilvl w:val="0"/>
          <w:numId w:val="11"/>
        </w:numPr>
        <w:shd w:val="clear" w:color="auto" w:fill="FFFFFF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Maintain Web applications and multiple sites </w:t>
      </w:r>
    </w:p>
    <w:p w14:paraId="1B1A1E46" w14:textId="700754E7" w:rsidR="00D92727" w:rsidRPr="00D92727" w:rsidRDefault="0083247F" w:rsidP="00FA7C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FA7CB2">
        <w:rPr>
          <w:rFonts w:eastAsia="Times New Roman"/>
          <w:sz w:val="24"/>
          <w:szCs w:val="24"/>
          <w:lang w:val="en-US"/>
        </w:rPr>
        <w:t>M</w:t>
      </w:r>
      <w:r w:rsidR="00D92727" w:rsidRPr="00D92727">
        <w:rPr>
          <w:rFonts w:eastAsia="Times New Roman"/>
          <w:sz w:val="24"/>
          <w:szCs w:val="24"/>
          <w:lang w:val="en-US"/>
        </w:rPr>
        <w:t xml:space="preserve">anage database: MySQL, AWS DB </w:t>
      </w:r>
    </w:p>
    <w:p w14:paraId="54081E3F" w14:textId="0FF37CE9" w:rsidR="00D92727" w:rsidRPr="00D92727" w:rsidRDefault="00D92727" w:rsidP="00FA7C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Support HQ for IT-related </w:t>
      </w:r>
      <w:r w:rsidR="00C4536C">
        <w:rPr>
          <w:rFonts w:eastAsia="Times New Roman"/>
          <w:sz w:val="24"/>
          <w:szCs w:val="24"/>
          <w:lang w:val="en-US"/>
        </w:rPr>
        <w:t>tasks</w:t>
      </w:r>
      <w:r w:rsidRPr="00D92727">
        <w:rPr>
          <w:rFonts w:eastAsia="Times New Roman"/>
          <w:sz w:val="24"/>
          <w:szCs w:val="24"/>
          <w:lang w:val="en-US"/>
        </w:rPr>
        <w:t xml:space="preserve"> in </w:t>
      </w:r>
      <w:r w:rsidR="00C4536C">
        <w:rPr>
          <w:rFonts w:eastAsia="Times New Roman"/>
          <w:sz w:val="24"/>
          <w:szCs w:val="24"/>
          <w:lang w:val="en-US"/>
        </w:rPr>
        <w:t xml:space="preserve">the </w:t>
      </w:r>
      <w:r w:rsidRPr="00D92727">
        <w:rPr>
          <w:rFonts w:eastAsia="Times New Roman"/>
          <w:sz w:val="24"/>
          <w:szCs w:val="24"/>
          <w:lang w:val="en-US"/>
        </w:rPr>
        <w:t xml:space="preserve">KSEA events </w:t>
      </w:r>
    </w:p>
    <w:p w14:paraId="567D4747" w14:textId="59C56D5E" w:rsidR="00D92727" w:rsidRPr="00D92727" w:rsidRDefault="00D92727" w:rsidP="00FA7C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Documentation </w:t>
      </w:r>
    </w:p>
    <w:p w14:paraId="7CC687FF" w14:textId="77777777" w:rsidR="0083247F" w:rsidRPr="00FA7CB2" w:rsidRDefault="00D92727" w:rsidP="00FA7C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Conduct day-to-day IT admin tasks for a small office, such as </w:t>
      </w:r>
    </w:p>
    <w:p w14:paraId="6D028DC9" w14:textId="77777777" w:rsidR="0083247F" w:rsidRPr="00FA7CB2" w:rsidRDefault="00D92727" w:rsidP="00FA7CB2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Computer management </w:t>
      </w:r>
    </w:p>
    <w:p w14:paraId="4026E2E9" w14:textId="77777777" w:rsidR="0083247F" w:rsidRPr="00FA7CB2" w:rsidRDefault="00D92727" w:rsidP="00FA7CB2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>Network management including security</w:t>
      </w:r>
    </w:p>
    <w:p w14:paraId="556CABE5" w14:textId="25D4DF72" w:rsidR="00A86DC4" w:rsidRPr="00FA7CB2" w:rsidRDefault="00D92727" w:rsidP="00FA7CB2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D92727">
        <w:rPr>
          <w:rFonts w:eastAsia="Times New Roman"/>
          <w:sz w:val="24"/>
          <w:szCs w:val="24"/>
          <w:lang w:val="en-US"/>
        </w:rPr>
        <w:t xml:space="preserve">Data backup </w:t>
      </w:r>
    </w:p>
    <w:p w14:paraId="315B085F" w14:textId="77777777" w:rsidR="00A86DC4" w:rsidRPr="00FA7CB2" w:rsidRDefault="00A86DC4" w:rsidP="00FA7CB2">
      <w:pPr>
        <w:pStyle w:val="Default"/>
        <w:spacing w:line="276" w:lineRule="auto"/>
      </w:pPr>
      <w:r w:rsidRPr="00FA7CB2">
        <w:rPr>
          <w:b/>
          <w:bCs/>
        </w:rPr>
        <w:t xml:space="preserve">Application Instructions: </w:t>
      </w:r>
    </w:p>
    <w:p w14:paraId="0C5CFE5B" w14:textId="69FF4147" w:rsidR="00A86DC4" w:rsidRPr="00FA7CB2" w:rsidRDefault="00A86DC4" w:rsidP="00FA7CB2">
      <w:pPr>
        <w:pStyle w:val="Default"/>
        <w:numPr>
          <w:ilvl w:val="0"/>
          <w:numId w:val="11"/>
        </w:numPr>
        <w:spacing w:line="276" w:lineRule="auto"/>
      </w:pPr>
      <w:r w:rsidRPr="00FA7CB2">
        <w:t xml:space="preserve">KSEA only accepts application materials online. </w:t>
      </w:r>
      <w:r w:rsidR="00434FF5">
        <w:t>A</w:t>
      </w:r>
      <w:r w:rsidRPr="00FA7CB2">
        <w:t xml:space="preserve"> complete application </w:t>
      </w:r>
      <w:r w:rsidR="00434FF5">
        <w:t xml:space="preserve">package </w:t>
      </w:r>
      <w:r w:rsidRPr="00FA7CB2">
        <w:t xml:space="preserve">includes: </w:t>
      </w:r>
    </w:p>
    <w:p w14:paraId="6696945D" w14:textId="7E6CAB06" w:rsidR="00A86DC4" w:rsidRPr="00FA7CB2" w:rsidRDefault="00A86DC4" w:rsidP="00434FF5">
      <w:pPr>
        <w:pStyle w:val="Default"/>
        <w:numPr>
          <w:ilvl w:val="1"/>
          <w:numId w:val="11"/>
        </w:numPr>
        <w:spacing w:line="276" w:lineRule="auto"/>
      </w:pPr>
      <w:r w:rsidRPr="00FA7CB2">
        <w:t xml:space="preserve">Cover Letter </w:t>
      </w:r>
    </w:p>
    <w:p w14:paraId="39C6B38A" w14:textId="0FA70BE7" w:rsidR="00A86DC4" w:rsidRPr="00FA7CB2" w:rsidRDefault="00A86DC4" w:rsidP="00434FF5">
      <w:pPr>
        <w:pStyle w:val="Default"/>
        <w:numPr>
          <w:ilvl w:val="1"/>
          <w:numId w:val="11"/>
        </w:numPr>
        <w:spacing w:line="276" w:lineRule="auto"/>
      </w:pPr>
      <w:r w:rsidRPr="00FA7CB2">
        <w:t xml:space="preserve">Current Resume (Curriculum Vitae is preferred.) </w:t>
      </w:r>
    </w:p>
    <w:p w14:paraId="16E2835C" w14:textId="568D0259" w:rsidR="00A86DC4" w:rsidRPr="00FA7CB2" w:rsidRDefault="00A86DC4" w:rsidP="00434FF5">
      <w:pPr>
        <w:pStyle w:val="Default"/>
        <w:numPr>
          <w:ilvl w:val="1"/>
          <w:numId w:val="11"/>
        </w:numPr>
        <w:spacing w:line="276" w:lineRule="auto"/>
      </w:pPr>
      <w:r w:rsidRPr="00FA7CB2">
        <w:t xml:space="preserve">Unofficial copies of transcripts (for interview) </w:t>
      </w:r>
    </w:p>
    <w:p w14:paraId="0AD62C2E" w14:textId="00C8029F" w:rsidR="00A86DC4" w:rsidRDefault="00A86DC4" w:rsidP="00434FF5">
      <w:pPr>
        <w:pStyle w:val="Default"/>
        <w:numPr>
          <w:ilvl w:val="1"/>
          <w:numId w:val="11"/>
        </w:numPr>
        <w:spacing w:line="276" w:lineRule="auto"/>
      </w:pPr>
      <w:r w:rsidRPr="00FA7CB2">
        <w:t>A list of minimum three references</w:t>
      </w:r>
      <w:r w:rsidR="005658EA">
        <w:t xml:space="preserve"> (including email and phone number) </w:t>
      </w:r>
      <w:r w:rsidRPr="00FA7CB2">
        <w:t xml:space="preserve"> </w:t>
      </w:r>
    </w:p>
    <w:p w14:paraId="52771009" w14:textId="00783D07" w:rsidR="00474C80" w:rsidRPr="00474C80" w:rsidRDefault="00474C80" w:rsidP="00474C80">
      <w:pPr>
        <w:pStyle w:val="ListParagraph"/>
        <w:numPr>
          <w:ilvl w:val="0"/>
          <w:numId w:val="11"/>
        </w:numPr>
        <w:spacing w:before="240" w:after="240"/>
        <w:rPr>
          <w:sz w:val="24"/>
          <w:szCs w:val="24"/>
        </w:rPr>
      </w:pPr>
      <w:r w:rsidRPr="00474C80">
        <w:rPr>
          <w:sz w:val="24"/>
          <w:szCs w:val="24"/>
        </w:rPr>
        <w:lastRenderedPageBreak/>
        <w:t xml:space="preserve">Please </w:t>
      </w:r>
      <w:r w:rsidR="005658EA">
        <w:rPr>
          <w:sz w:val="24"/>
          <w:szCs w:val="24"/>
        </w:rPr>
        <w:t>s</w:t>
      </w:r>
      <w:r w:rsidRPr="00474C80">
        <w:rPr>
          <w:sz w:val="24"/>
          <w:szCs w:val="24"/>
        </w:rPr>
        <w:t xml:space="preserve">end your application package to </w:t>
      </w:r>
      <w:r w:rsidRPr="00474C80">
        <w:rPr>
          <w:color w:val="0562C1"/>
          <w:sz w:val="24"/>
          <w:szCs w:val="24"/>
        </w:rPr>
        <w:t>sejong@ksea.org</w:t>
      </w:r>
    </w:p>
    <w:p w14:paraId="083F5DB2" w14:textId="65CD76D4" w:rsidR="00A86DC4" w:rsidRPr="00FA7CB2" w:rsidRDefault="00A86DC4" w:rsidP="00FA7CB2">
      <w:pPr>
        <w:spacing w:before="240" w:after="240"/>
        <w:rPr>
          <w:sz w:val="24"/>
          <w:szCs w:val="24"/>
        </w:rPr>
      </w:pPr>
      <w:r w:rsidRPr="00FA7CB2">
        <w:rPr>
          <w:sz w:val="24"/>
          <w:szCs w:val="24"/>
        </w:rPr>
        <w:t xml:space="preserve">KSEA offers comprehensive compensation and a benefits package that includes medical, dental, </w:t>
      </w:r>
      <w:r w:rsidR="001B252F">
        <w:rPr>
          <w:sz w:val="24"/>
          <w:szCs w:val="24"/>
        </w:rPr>
        <w:t>paid vacation and IRA contribution</w:t>
      </w:r>
      <w:r w:rsidRPr="00FA7CB2">
        <w:rPr>
          <w:sz w:val="24"/>
          <w:szCs w:val="24"/>
        </w:rPr>
        <w:t xml:space="preserve">. </w:t>
      </w:r>
    </w:p>
    <w:p w14:paraId="6D8446D9" w14:textId="25B9CEE2" w:rsidR="00E843D8" w:rsidRDefault="00D92727" w:rsidP="00E843D8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D92727">
        <w:rPr>
          <w:rFonts w:eastAsia="Times New Roman"/>
          <w:b/>
          <w:bCs/>
          <w:sz w:val="24"/>
          <w:szCs w:val="24"/>
          <w:lang w:val="en-US"/>
        </w:rPr>
        <w:t xml:space="preserve">Work location: </w:t>
      </w:r>
      <w:r w:rsidRPr="00D92727">
        <w:rPr>
          <w:rFonts w:eastAsia="Times New Roman"/>
          <w:sz w:val="24"/>
          <w:szCs w:val="24"/>
          <w:lang w:val="en-US"/>
        </w:rPr>
        <w:t>KSEA, 1952 Gallows Rd, Suite 300, Vienna, VA 222182</w:t>
      </w:r>
      <w:r w:rsidR="00D87C01">
        <w:rPr>
          <w:rFonts w:eastAsia="Times New Roman"/>
          <w:sz w:val="24"/>
          <w:szCs w:val="24"/>
          <w:lang w:val="en-US"/>
        </w:rPr>
        <w:t xml:space="preserve">. It is noted that </w:t>
      </w:r>
      <w:r w:rsidR="00E843D8">
        <w:rPr>
          <w:rFonts w:eastAsia="Times New Roman"/>
          <w:sz w:val="24"/>
          <w:szCs w:val="24"/>
          <w:lang w:val="en-US"/>
        </w:rPr>
        <w:t xml:space="preserve">partial tele-commuting is possible upon negotiation. </w:t>
      </w:r>
    </w:p>
    <w:p w14:paraId="04D2C46D" w14:textId="64D6F675" w:rsidR="00534631" w:rsidRPr="00BC352F" w:rsidRDefault="00534631" w:rsidP="00BC352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FA7CB2">
        <w:rPr>
          <w:b/>
          <w:bCs/>
        </w:rPr>
        <w:t xml:space="preserve">Application Review Date: </w:t>
      </w:r>
      <w:r w:rsidRPr="00FA7CB2">
        <w:t xml:space="preserve">The first review date for this job is </w:t>
      </w:r>
      <w:r w:rsidR="00BC352F">
        <w:t>April 25</w:t>
      </w:r>
      <w:r w:rsidRPr="00FA7CB2">
        <w:t xml:space="preserve">, 2022. </w:t>
      </w:r>
    </w:p>
    <w:p w14:paraId="1AA06439" w14:textId="0806B823" w:rsidR="00534631" w:rsidRPr="00FA7CB2" w:rsidRDefault="00534631" w:rsidP="00FA7CB2">
      <w:pPr>
        <w:pStyle w:val="Default"/>
        <w:spacing w:line="276" w:lineRule="auto"/>
      </w:pPr>
      <w:r w:rsidRPr="00FA7CB2">
        <w:rPr>
          <w:b/>
          <w:bCs/>
        </w:rPr>
        <w:t>Equal Opportunity Employer</w:t>
      </w:r>
      <w:r w:rsidRPr="00FA7CB2">
        <w:t xml:space="preserve">: KSEA is an equal opportunity </w:t>
      </w:r>
      <w:proofErr w:type="gramStart"/>
      <w:r w:rsidRPr="00FA7CB2">
        <w:t>employer</w:t>
      </w:r>
      <w:proofErr w:type="gramEnd"/>
      <w:r w:rsidRPr="00FA7CB2">
        <w:t xml:space="preserve"> and all qualified applicants will receive consideration for employment without regard to race, religion, color, national origin, sex, age, sexual orientation, gender identity, and status as a protected veteran or individual with a disability. </w:t>
      </w:r>
    </w:p>
    <w:sectPr w:rsidR="00534631" w:rsidRPr="00FA7CB2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DBE8" w14:textId="77777777" w:rsidR="00AF2D42" w:rsidRDefault="009607A8">
      <w:pPr>
        <w:spacing w:line="240" w:lineRule="auto"/>
      </w:pPr>
      <w:r>
        <w:separator/>
      </w:r>
    </w:p>
  </w:endnote>
  <w:endnote w:type="continuationSeparator" w:id="0">
    <w:p w14:paraId="23420684" w14:textId="77777777" w:rsidR="00AF2D42" w:rsidRDefault="00960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DE9A" w14:textId="77777777" w:rsidR="00AF2D42" w:rsidRDefault="009607A8">
      <w:pPr>
        <w:spacing w:line="240" w:lineRule="auto"/>
      </w:pPr>
      <w:r>
        <w:separator/>
      </w:r>
    </w:p>
  </w:footnote>
  <w:footnote w:type="continuationSeparator" w:id="0">
    <w:p w14:paraId="0A3CF86E" w14:textId="77777777" w:rsidR="00AF2D42" w:rsidRDefault="00960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3F7DA57E" w:rsidR="006F107D" w:rsidRDefault="009607A8">
    <w:r>
      <w:t>KSEA IT</w:t>
    </w:r>
    <w:r w:rsidR="00D92727">
      <w:t xml:space="preserve">M/Webmaster </w:t>
    </w:r>
    <w:r w:rsidR="00BD4FAA">
      <w:t>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D64"/>
    <w:multiLevelType w:val="hybridMultilevel"/>
    <w:tmpl w:val="506C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71DB"/>
    <w:multiLevelType w:val="hybridMultilevel"/>
    <w:tmpl w:val="B8E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75D"/>
    <w:multiLevelType w:val="multilevel"/>
    <w:tmpl w:val="EAFE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A57D7"/>
    <w:multiLevelType w:val="multilevel"/>
    <w:tmpl w:val="DB249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A36BD1"/>
    <w:multiLevelType w:val="multilevel"/>
    <w:tmpl w:val="DB249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E515A"/>
    <w:multiLevelType w:val="multilevel"/>
    <w:tmpl w:val="86A87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97576"/>
    <w:multiLevelType w:val="multilevel"/>
    <w:tmpl w:val="187E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0F1549"/>
    <w:multiLevelType w:val="hybridMultilevel"/>
    <w:tmpl w:val="74C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43C8"/>
    <w:multiLevelType w:val="multilevel"/>
    <w:tmpl w:val="076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E2A66"/>
    <w:multiLevelType w:val="hybridMultilevel"/>
    <w:tmpl w:val="6BA0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133E4"/>
    <w:multiLevelType w:val="multilevel"/>
    <w:tmpl w:val="F0349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8969752">
    <w:abstractNumId w:val="10"/>
  </w:num>
  <w:num w:numId="2" w16cid:durableId="371198515">
    <w:abstractNumId w:val="6"/>
  </w:num>
  <w:num w:numId="3" w16cid:durableId="882718369">
    <w:abstractNumId w:val="4"/>
  </w:num>
  <w:num w:numId="4" w16cid:durableId="810635905">
    <w:abstractNumId w:val="5"/>
  </w:num>
  <w:num w:numId="5" w16cid:durableId="1236282420">
    <w:abstractNumId w:val="0"/>
  </w:num>
  <w:num w:numId="6" w16cid:durableId="214314641">
    <w:abstractNumId w:val="7"/>
  </w:num>
  <w:num w:numId="7" w16cid:durableId="1495340202">
    <w:abstractNumId w:val="9"/>
  </w:num>
  <w:num w:numId="8" w16cid:durableId="341249430">
    <w:abstractNumId w:val="3"/>
  </w:num>
  <w:num w:numId="9" w16cid:durableId="1219125150">
    <w:abstractNumId w:val="1"/>
  </w:num>
  <w:num w:numId="10" w16cid:durableId="401099261">
    <w:abstractNumId w:val="2"/>
  </w:num>
  <w:num w:numId="11" w16cid:durableId="96778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7D"/>
    <w:rsid w:val="001B252F"/>
    <w:rsid w:val="001D64DD"/>
    <w:rsid w:val="00231226"/>
    <w:rsid w:val="00434FF5"/>
    <w:rsid w:val="00474C80"/>
    <w:rsid w:val="00494E47"/>
    <w:rsid w:val="00534631"/>
    <w:rsid w:val="005658EA"/>
    <w:rsid w:val="006363A1"/>
    <w:rsid w:val="006F107D"/>
    <w:rsid w:val="006F1ABE"/>
    <w:rsid w:val="0083247F"/>
    <w:rsid w:val="008A472E"/>
    <w:rsid w:val="009607A8"/>
    <w:rsid w:val="00A5792A"/>
    <w:rsid w:val="00A86DC4"/>
    <w:rsid w:val="00AF2D42"/>
    <w:rsid w:val="00BC352F"/>
    <w:rsid w:val="00BD4FAA"/>
    <w:rsid w:val="00C4536C"/>
    <w:rsid w:val="00D87C01"/>
    <w:rsid w:val="00D92727"/>
    <w:rsid w:val="00DC37C2"/>
    <w:rsid w:val="00E843D8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6FF2"/>
  <w15:docId w15:val="{C26BEAF2-5C12-4EA2-9C02-6386180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346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4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31"/>
  </w:style>
  <w:style w:type="paragraph" w:styleId="Footer">
    <w:name w:val="footer"/>
    <w:basedOn w:val="Normal"/>
    <w:link w:val="FooterChar"/>
    <w:uiPriority w:val="99"/>
    <w:unhideWhenUsed/>
    <w:rsid w:val="00534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31"/>
  </w:style>
  <w:style w:type="paragraph" w:customStyle="1" w:styleId="Default">
    <w:name w:val="Default"/>
    <w:rsid w:val="0053463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463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8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e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889944BB334799533CD849BA11EA" ma:contentTypeVersion="14" ma:contentTypeDescription="Create a new document." ma:contentTypeScope="" ma:versionID="0b7e03ea52bc1740e7dfa0be6eb7c047">
  <xsd:schema xmlns:xsd="http://www.w3.org/2001/XMLSchema" xmlns:xs="http://www.w3.org/2001/XMLSchema" xmlns:p="http://schemas.microsoft.com/office/2006/metadata/properties" xmlns:ns3="169f0bbc-c66a-4669-ba93-1a37129081a6" xmlns:ns4="10f37ff0-b97a-40d0-a943-a94b1e0ce6f2" targetNamespace="http://schemas.microsoft.com/office/2006/metadata/properties" ma:root="true" ma:fieldsID="353732680f18e92640991bd415025233" ns3:_="" ns4:_="">
    <xsd:import namespace="169f0bbc-c66a-4669-ba93-1a37129081a6"/>
    <xsd:import namespace="10f37ff0-b97a-40d0-a943-a94b1e0ce6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0bbc-c66a-4669-ba93-1a3712908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7ff0-b97a-40d0-a943-a94b1e0c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1ACA4-968E-4492-A46C-391C76C0B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50555-91F6-4C2D-817A-12E6736E40AF}">
  <ds:schemaRefs>
    <ds:schemaRef ds:uri="169f0bbc-c66a-4669-ba93-1a37129081a6"/>
    <ds:schemaRef ds:uri="10f37ff0-b97a-40d0-a943-a94b1e0ce6f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7AA7D5-156E-4BB9-B96F-3D1B66ED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f0bbc-c66a-4669-ba93-1a37129081a6"/>
    <ds:schemaRef ds:uri="10f37ff0-b97a-40d0-a943-a94b1e0c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Kate</dc:creator>
  <cp:lastModifiedBy>Park, B. Brian (bp6v)</cp:lastModifiedBy>
  <cp:revision>22</cp:revision>
  <dcterms:created xsi:type="dcterms:W3CDTF">2022-04-18T20:46:00Z</dcterms:created>
  <dcterms:modified xsi:type="dcterms:W3CDTF">2022-04-18T21:03:00Z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0x01010080B5889944BB334799533CD849BA11EA</vt:lpwstr>
  </property>
</Properties>
</file>